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8B" w:rsidRDefault="006A1A36" w:rsidP="0087093F">
      <w:pPr>
        <w:spacing w:line="360" w:lineRule="auto"/>
      </w:pPr>
      <w:r>
        <w:rPr>
          <w:noProof/>
          <w:lang w:val="tr-TR"/>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-914400</wp:posOffset>
                </wp:positionV>
                <wp:extent cx="1125855" cy="3746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518" w:rsidRDefault="00E50518" w:rsidP="008E73E5">
                            <w:pPr>
                              <w:jc w:val="right"/>
                            </w:pPr>
                            <w:r>
                              <w:t>EK-</w:t>
                            </w:r>
                            <w:r w:rsidR="001522F7">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5pt;margin-top:-1in;width:88.65pt;height: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" stroked="f">
                <v:textbox>
                  <w:txbxContent>
                    <w:p w:rsidR="00E50518" w:rsidRDefault="00E50518" w:rsidP="008E73E5">
                      <w:pPr>
                        <w:jc w:val="right"/>
                      </w:pPr>
                      <w:r>
                        <w:t>EK-</w:t>
                      </w:r>
                      <w:r w:rsidR="001522F7">
                        <w:t>2</w:t>
                      </w:r>
                    </w:p>
                  </w:txbxContent>
                </v:textbox>
              </v:shape>
            </w:pict>
          </mc:Fallback>
        </mc:AlternateContent>
      </w:r>
      <w:r w:rsidR="00735F8B">
        <w:t>ÖNSÖZ ve TEŞEKKÜR</w:t>
      </w:r>
    </w:p>
    <w:p w:rsidR="00735F8B" w:rsidRDefault="00735F8B">
      <w:pPr>
        <w:spacing w:line="360" w:lineRule="auto"/>
        <w:jc w:val="both"/>
        <w:rPr>
          <w:b w:val="0"/>
        </w:rPr>
      </w:pPr>
    </w:p>
    <w:p w:rsidR="008A16C3" w:rsidRPr="008A16C3" w:rsidRDefault="008A16C3" w:rsidP="008A16C3">
      <w:pPr>
        <w:jc w:val="both"/>
        <w:rPr>
          <w:b w:val="0"/>
          <w:noProof/>
          <w:szCs w:val="24"/>
          <w:lang w:val="tr-TR"/>
        </w:rPr>
      </w:pPr>
      <w:r w:rsidRPr="008A16C3">
        <w:rPr>
          <w:b w:val="0"/>
          <w:noProof/>
          <w:szCs w:val="24"/>
          <w:lang w:val="tr-TR"/>
        </w:rPr>
        <w:t xml:space="preserve">Günümüzde sesli ve görüntülü haberleşme, yüksek hızlı internet ve yüksek çözünürlüklü tv’lerin hayatımızdaki yerini düşünürsek bu sistemlerin artık vazgeçilmez olduklarını çok rahat bir şekilde söyleyebiliriz. Bu sistemlerin hızlı bir şekilde gelişmesindeki en önemli sebeplerden biri kuşkusuz üretim teknolojisindeki gelişmelere paralel olarak  analog-sayısal ve sayısal-analog dönüştürücülerin hızlı bir şekilde gelişmesidir. </w:t>
      </w:r>
    </w:p>
    <w:p w:rsidR="008A16C3" w:rsidRPr="008A16C3" w:rsidRDefault="008A16C3" w:rsidP="008A16C3">
      <w:pPr>
        <w:jc w:val="both"/>
        <w:rPr>
          <w:b w:val="0"/>
          <w:noProof/>
          <w:szCs w:val="24"/>
          <w:lang w:val="tr-TR"/>
        </w:rPr>
      </w:pPr>
    </w:p>
    <w:p w:rsidR="0074193B" w:rsidRDefault="008A16C3" w:rsidP="008A16C3">
      <w:pPr>
        <w:jc w:val="both"/>
        <w:rPr>
          <w:b w:val="0"/>
          <w:lang w:val="tr-TR"/>
        </w:rPr>
      </w:pPr>
      <w:r w:rsidRPr="008A16C3">
        <w:rPr>
          <w:b w:val="0"/>
          <w:noProof/>
          <w:szCs w:val="24"/>
          <w:lang w:val="tr-TR"/>
        </w:rPr>
        <w:t>Analog-Sayısal dönüştürücü tasarımının oldukça zor ve zahmetli olduğunu, bu yolda çalışmaya başlayınca daha rahat anlıyorsunuz. Özellikle tasarlanan devrenin hızı, çözünürlüğü, band genişliği, kapladığı alan, harcadığı güç, dinamik ve statik parametreleri oldukça önemlidir. Tasarım yaparken bunların hepsini birden düşünmek zorundasınız. Bu yüzden analog tasarım yapmak oldukça zor bir iştir. Türkiye’de karma sinyal tümleşik devre tasarımı üzerine çalışmalar diğer konulara göre oldukça az sayıdadır. Bu yüzden yapılan bu çalışmanın ileride bu tür çalışma yapacak olanlara yardımcı olacağı kanaatindeyim.</w:t>
      </w:r>
    </w:p>
    <w:p w:rsidR="0074193B" w:rsidRDefault="0074193B" w:rsidP="00156C72">
      <w:pPr>
        <w:jc w:val="both"/>
        <w:rPr>
          <w:b w:val="0"/>
          <w:lang w:val="tr-TR"/>
        </w:rPr>
      </w:pPr>
    </w:p>
    <w:p w:rsidR="008A16C3" w:rsidRDefault="008A16C3" w:rsidP="00156C72">
      <w:pPr>
        <w:jc w:val="both"/>
        <w:rPr>
          <w:b w:val="0"/>
          <w:lang w:val="tr-TR"/>
        </w:rPr>
      </w:pPr>
      <w:r w:rsidRPr="008A16C3">
        <w:rPr>
          <w:b w:val="0"/>
          <w:lang w:val="tr-TR"/>
        </w:rPr>
        <w:t>Bu çalışma sırasında, bilgi ve bi</w:t>
      </w:r>
      <w:r>
        <w:rPr>
          <w:b w:val="0"/>
          <w:lang w:val="tr-TR"/>
        </w:rPr>
        <w:t xml:space="preserve">rikimleri ile beni yönlendiren ve </w:t>
      </w:r>
      <w:r w:rsidRPr="008A16C3">
        <w:rPr>
          <w:b w:val="0"/>
          <w:lang w:val="tr-TR"/>
        </w:rPr>
        <w:t>çalışmanın bu aşamaya gelm</w:t>
      </w:r>
      <w:r w:rsidR="00821EF3">
        <w:rPr>
          <w:b w:val="0"/>
          <w:lang w:val="tr-TR"/>
        </w:rPr>
        <w:t xml:space="preserve">esinde katkısı olan hocamız </w:t>
      </w:r>
      <w:r w:rsidRPr="008A16C3">
        <w:rPr>
          <w:b w:val="0"/>
          <w:lang w:val="tr-TR"/>
        </w:rPr>
        <w:t>Doç.Dr.</w:t>
      </w:r>
      <w:r>
        <w:rPr>
          <w:b w:val="0"/>
          <w:lang w:val="tr-TR"/>
        </w:rPr>
        <w:t xml:space="preserve"> </w:t>
      </w:r>
      <w:r w:rsidR="00EF6117">
        <w:rPr>
          <w:b w:val="0"/>
          <w:lang w:val="tr-TR"/>
        </w:rPr>
        <w:t>…..</w:t>
      </w:r>
      <w:bookmarkStart w:id="0" w:name="_GoBack"/>
      <w:bookmarkEnd w:id="0"/>
      <w:r w:rsidRPr="008A16C3">
        <w:rPr>
          <w:b w:val="0"/>
          <w:lang w:val="tr-TR"/>
        </w:rPr>
        <w:t>’a çok teşekkür ederim.</w:t>
      </w:r>
    </w:p>
    <w:p w:rsidR="0074193B" w:rsidRDefault="0074193B" w:rsidP="00156C72">
      <w:pPr>
        <w:jc w:val="both"/>
        <w:rPr>
          <w:b w:val="0"/>
          <w:lang w:val="tr-TR"/>
        </w:rPr>
      </w:pPr>
    </w:p>
    <w:p w:rsidR="008A16C3" w:rsidRDefault="008A16C3" w:rsidP="00156C72">
      <w:pPr>
        <w:jc w:val="both"/>
        <w:rPr>
          <w:b w:val="0"/>
          <w:lang w:val="tr-TR"/>
        </w:rPr>
      </w:pPr>
      <w:r w:rsidRPr="008A16C3">
        <w:rPr>
          <w:b w:val="0"/>
          <w:lang w:val="tr-TR"/>
        </w:rPr>
        <w:t>Beni bu zamanlara getiren, her zaman ve her koşulda beni destekleyen, sevgilerini bana hissettiren aileme çok teşekkür ediyorum.</w:t>
      </w:r>
    </w:p>
    <w:sectPr w:rsidR="008A16C3" w:rsidSect="00E50518">
      <w:footerReference w:type="even" r:id="rId6"/>
      <w:pgSz w:w="11907" w:h="16443"/>
      <w:pgMar w:top="2835" w:right="1418" w:bottom="1418"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E30" w:rsidRDefault="002D0E30">
      <w:r>
        <w:separator/>
      </w:r>
    </w:p>
  </w:endnote>
  <w:endnote w:type="continuationSeparator" w:id="0">
    <w:p w:rsidR="002D0E30" w:rsidRDefault="002D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4" w:rsidRDefault="00D9015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90154" w:rsidRDefault="00D901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E30" w:rsidRDefault="002D0E30">
      <w:r>
        <w:separator/>
      </w:r>
    </w:p>
  </w:footnote>
  <w:footnote w:type="continuationSeparator" w:id="0">
    <w:p w:rsidR="002D0E30" w:rsidRDefault="002D0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17"/>
    <w:rsid w:val="001522F7"/>
    <w:rsid w:val="00156C72"/>
    <w:rsid w:val="002D0E30"/>
    <w:rsid w:val="003E79BA"/>
    <w:rsid w:val="004B2181"/>
    <w:rsid w:val="006A1A36"/>
    <w:rsid w:val="006D3A7E"/>
    <w:rsid w:val="00735F8B"/>
    <w:rsid w:val="0074193B"/>
    <w:rsid w:val="00763264"/>
    <w:rsid w:val="007F67B2"/>
    <w:rsid w:val="00821EF3"/>
    <w:rsid w:val="0087093F"/>
    <w:rsid w:val="008A16C3"/>
    <w:rsid w:val="008E73E5"/>
    <w:rsid w:val="00C04E17"/>
    <w:rsid w:val="00CE69E5"/>
    <w:rsid w:val="00D90154"/>
    <w:rsid w:val="00DE4C6A"/>
    <w:rsid w:val="00E50518"/>
    <w:rsid w:val="00E93F19"/>
    <w:rsid w:val="00EF6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A6E639-B729-46E1-BD7C-CD60F5AF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paragraph" w:styleId="GvdeMetni">
    <w:name w:val="Body Text"/>
    <w:basedOn w:val="Normal"/>
    <w:pPr>
      <w:spacing w:line="360" w:lineRule="auto"/>
      <w:jc w:val="both"/>
    </w:pPr>
    <w:rPr>
      <w:b w:val="0"/>
    </w:rPr>
  </w:style>
  <w:style w:type="paragraph" w:styleId="stbilgi">
    <w:name w:val="header"/>
    <w:basedOn w:val="Normal"/>
    <w:rsid w:val="006D3A7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E65AAA684C9C64EAF39C9F16CEA2C20" ma:contentTypeVersion="4" ma:contentTypeDescription="Yeni belge oluşturun." ma:contentTypeScope="" ma:versionID="44bd57f224f6ada07c46d2a68b76897f">
  <xsd:schema xmlns:xsd="http://www.w3.org/2001/XMLSchema" xmlns:xs="http://www.w3.org/2001/XMLSchema" xmlns:p="http://schemas.microsoft.com/office/2006/metadata/properties" xmlns:ns2="222277d3-0734-4d28-9c59-be694c2af49c" targetNamespace="http://schemas.microsoft.com/office/2006/metadata/properties" ma:root="true" ma:fieldsID="4d23c0f0d9df74cb9f00224ca672643a" ns2:_="">
    <xsd:import namespace="222277d3-0734-4d28-9c59-be694c2af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277d3-0734-4d28-9c59-be694c2af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11DFC-E2FD-4956-BD27-52AAC104F021}"/>
</file>

<file path=customXml/itemProps2.xml><?xml version="1.0" encoding="utf-8"?>
<ds:datastoreItem xmlns:ds="http://schemas.openxmlformats.org/officeDocument/2006/customXml" ds:itemID="{DBE1D5AF-26E9-4ED0-A631-7DC4616439AF}"/>
</file>

<file path=customXml/itemProps3.xml><?xml version="1.0" encoding="utf-8"?>
<ds:datastoreItem xmlns:ds="http://schemas.openxmlformats.org/officeDocument/2006/customXml" ds:itemID="{D25A4CCC-425B-4B09-8F64-2A800BCCB726}"/>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1.GİRİŞ</vt:lpstr>
    </vt:vector>
  </TitlesOfParts>
  <Company>Hewlett-Packard Company</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1.GİRİŞ</dc:title>
  <dc:creator>sekreter</dc:creator>
  <cp:lastModifiedBy>Seda</cp:lastModifiedBy>
  <cp:revision>4</cp:revision>
  <cp:lastPrinted>1900-12-31T22:00:00Z</cp:lastPrinted>
  <dcterms:created xsi:type="dcterms:W3CDTF">2018-12-25T11:35:00Z</dcterms:created>
  <dcterms:modified xsi:type="dcterms:W3CDTF">2019-07-04T13:28:00Z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0x010100CE65AAA684C9C64EAF39C9F16CEA2C20</vt:lpwstr>
  </property>
</Properties>
</file>